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E8" w:rsidRDefault="00717059" w:rsidP="005D4B18">
      <w:pPr>
        <w:jc w:val="center"/>
      </w:pPr>
      <w:bookmarkStart w:id="0" w:name="_GoBack"/>
      <w:bookmarkEnd w:id="0"/>
      <w:r>
        <w:t>April</w:t>
      </w:r>
      <w:r w:rsidR="005D4B18">
        <w:t xml:space="preserve"> Profile Principal’s Report</w:t>
      </w:r>
    </w:p>
    <w:p w:rsidR="00FE1617" w:rsidRDefault="00A220CB" w:rsidP="005D4B18">
      <w:r>
        <w:t>On March 15, dedicated parents and the Booster Club provided all Profile staff members with a wonderful appreciation luncheon.  The staff were treated like movie stars, given gift bags and scrumptious sandwiches.  After the luncheon</w:t>
      </w:r>
      <w:r w:rsidR="00FE1617">
        <w:t xml:space="preserve"> the staff attended a two</w:t>
      </w:r>
      <w:r>
        <w:t xml:space="preserve"> hour workshop with </w:t>
      </w:r>
      <w:r w:rsidR="00FE1617">
        <w:t>Ashley Moriarty</w:t>
      </w:r>
      <w:r w:rsidR="008D4906">
        <w:t>,</w:t>
      </w:r>
      <w:r w:rsidR="00FE1617">
        <w:t xml:space="preserve"> from Kingdom Autism</w:t>
      </w:r>
      <w:r w:rsidR="008D4906">
        <w:t>,</w:t>
      </w:r>
      <w:r>
        <w:t xml:space="preserve"> </w:t>
      </w:r>
      <w:r w:rsidR="008D4906">
        <w:t xml:space="preserve">whereby faculty and staff received training pertaining to a greater understanding of </w:t>
      </w:r>
      <w:r w:rsidR="00FE1617">
        <w:t xml:space="preserve">autistic students.  Ashley covered topics ranging from identification to differentiation within teacher’s classrooms.  The workshop was well received </w:t>
      </w:r>
      <w:r w:rsidR="0040614B">
        <w:t xml:space="preserve">by the staff </w:t>
      </w:r>
      <w:r w:rsidR="00FE1617">
        <w:t xml:space="preserve">and </w:t>
      </w:r>
      <w:r w:rsidR="008D4906">
        <w:t xml:space="preserve">was attended by </w:t>
      </w:r>
      <w:r w:rsidR="00FE1617">
        <w:t>parent</w:t>
      </w:r>
      <w:r w:rsidR="008D4906">
        <w:t>s and community members</w:t>
      </w:r>
      <w:r w:rsidR="00FE1617">
        <w:t xml:space="preserve"> . </w:t>
      </w:r>
    </w:p>
    <w:p w:rsidR="0040614B" w:rsidRDefault="0040614B" w:rsidP="005D4B18">
      <w:r>
        <w:t>Shea Young has been chosen to represent New Hampshire in the 44</w:t>
      </w:r>
      <w:r w:rsidRPr="0040614B">
        <w:rPr>
          <w:vertAlign w:val="superscript"/>
        </w:rPr>
        <w:t>th</w:t>
      </w:r>
      <w:r>
        <w:t xml:space="preserve"> annual Lions Twin State Soccer game on July 21, 2018.  Shea and his teammates from New Hampshire will </w:t>
      </w:r>
      <w:r w:rsidR="008D4906">
        <w:t xml:space="preserve">compete against </w:t>
      </w:r>
      <w:r>
        <w:t xml:space="preserve">an equally talented team from Vermont.  In addition to being proud of </w:t>
      </w:r>
      <w:proofErr w:type="spellStart"/>
      <w:r>
        <w:t>Shea’s</w:t>
      </w:r>
      <w:proofErr w:type="spellEnd"/>
      <w:r>
        <w:t xml:space="preserve"> accomplishments</w:t>
      </w:r>
      <w:r w:rsidR="008D4906">
        <w:t>,</w:t>
      </w:r>
      <w:r>
        <w:t xml:space="preserve"> Profile School is also proud that our varsity boy’s head coach Brent </w:t>
      </w:r>
      <w:proofErr w:type="spellStart"/>
      <w:r>
        <w:t>Detamore</w:t>
      </w:r>
      <w:proofErr w:type="spellEnd"/>
      <w:r>
        <w:t xml:space="preserve"> has been named as the New Hampshire team’s head coach. </w:t>
      </w:r>
    </w:p>
    <w:p w:rsidR="00A03F38" w:rsidRDefault="00A03F38" w:rsidP="00A03F38">
      <w:r>
        <w:t xml:space="preserve">Education Commissioner Frank </w:t>
      </w:r>
      <w:proofErr w:type="spellStart"/>
      <w:r>
        <w:t>Edelblut</w:t>
      </w:r>
      <w:proofErr w:type="spellEnd"/>
      <w:r>
        <w:t xml:space="preserve"> toured all of the SAU 35 schools on Thursday March 22.  He was at Profile for lunch and visited several middle and high school</w:t>
      </w:r>
      <w:r w:rsidR="008D4906">
        <w:t xml:space="preserve"> classrooms</w:t>
      </w:r>
      <w:r>
        <w:t xml:space="preserve">.  Commissioner </w:t>
      </w:r>
      <w:proofErr w:type="spellStart"/>
      <w:r>
        <w:t>Edelblut</w:t>
      </w:r>
      <w:proofErr w:type="spellEnd"/>
      <w:r>
        <w:t xml:space="preserve"> engaged with students and staff as he toured the building, even stopping to judge a cookie baking competition in the Family and Consumer Science kitchen.   </w:t>
      </w:r>
    </w:p>
    <w:p w:rsidR="00AD6167" w:rsidRDefault="00F31D25" w:rsidP="005D4B18">
      <w:r>
        <w:rPr>
          <w:noProof/>
        </w:rPr>
        <w:drawing>
          <wp:inline distT="0" distB="0" distL="0" distR="0">
            <wp:extent cx="5943600" cy="2581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F38" w:rsidRDefault="00A03F38" w:rsidP="00A03F38">
      <w:r>
        <w:t>On Friday March 23 as part of their Senior Speech class, nine seniors gave individual speeches to a nicely sized audience comprised of parents, staff, and students.  The topic was “Graduation Speeches” and all of the students did a fantastic job.  Congratulations to Mrs. Innes and her class on a job well done.</w:t>
      </w:r>
    </w:p>
    <w:p w:rsidR="0058153B" w:rsidRPr="00F31D25" w:rsidRDefault="0058153B" w:rsidP="0058153B"/>
    <w:p w:rsidR="0058153B" w:rsidRPr="00EE66CB" w:rsidRDefault="0058153B" w:rsidP="0058153B">
      <w:pPr>
        <w:rPr>
          <w:b/>
          <w:sz w:val="20"/>
          <w:szCs w:val="20"/>
        </w:rPr>
      </w:pPr>
      <w:r w:rsidRPr="00EE66CB">
        <w:rPr>
          <w:b/>
          <w:sz w:val="20"/>
          <w:szCs w:val="20"/>
        </w:rPr>
        <w:t>Follow-up Items:</w:t>
      </w:r>
    </w:p>
    <w:p w:rsidR="00A220CB" w:rsidRPr="0072204F" w:rsidRDefault="00A220CB" w:rsidP="00A220CB">
      <w:pPr>
        <w:pStyle w:val="ListParagraph"/>
        <w:numPr>
          <w:ilvl w:val="0"/>
          <w:numId w:val="2"/>
        </w:numPr>
        <w:rPr>
          <w:b/>
        </w:rPr>
      </w:pPr>
      <w:r w:rsidRPr="0072204F">
        <w:rPr>
          <w:sz w:val="20"/>
          <w:szCs w:val="20"/>
        </w:rPr>
        <w:t xml:space="preserve">LED project </w:t>
      </w:r>
      <w:r>
        <w:rPr>
          <w:sz w:val="20"/>
          <w:szCs w:val="20"/>
        </w:rPr>
        <w:t>initial meeting went well, the project will start in June after school is out</w:t>
      </w:r>
    </w:p>
    <w:p w:rsidR="0058153B" w:rsidRPr="00EE66CB" w:rsidRDefault="00233537" w:rsidP="0058153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Middle School window project will be discussed in May  </w:t>
      </w:r>
    </w:p>
    <w:p w:rsidR="005D4B18" w:rsidRDefault="005D4B18" w:rsidP="005D4B18">
      <w:pPr>
        <w:rPr>
          <w:b/>
        </w:rPr>
      </w:pPr>
    </w:p>
    <w:p w:rsidR="005D4B18" w:rsidRPr="005D4B18" w:rsidRDefault="005D4B18" w:rsidP="005D4B18">
      <w:pPr>
        <w:rPr>
          <w:b/>
        </w:rPr>
      </w:pPr>
      <w:r w:rsidRPr="005D4B18">
        <w:rPr>
          <w:b/>
        </w:rPr>
        <w:lastRenderedPageBreak/>
        <w:t>Upcoming Events:</w:t>
      </w:r>
    </w:p>
    <w:p w:rsidR="005D4B18" w:rsidRPr="005D4B18" w:rsidRDefault="00233537" w:rsidP="005D4B18">
      <w:pPr>
        <w:pStyle w:val="ListParagraph"/>
        <w:numPr>
          <w:ilvl w:val="0"/>
          <w:numId w:val="1"/>
        </w:numPr>
      </w:pPr>
      <w:r>
        <w:t>4/10</w:t>
      </w:r>
      <w:r w:rsidR="005D4B18" w:rsidRPr="005D4B18">
        <w:tab/>
      </w:r>
      <w:r w:rsidR="005D4B18" w:rsidRPr="005D4B18">
        <w:tab/>
      </w:r>
      <w:r w:rsidR="005D4B18" w:rsidRPr="005D4B18">
        <w:tab/>
      </w:r>
      <w:r w:rsidR="008D4906">
        <w:tab/>
      </w:r>
      <w:r w:rsidR="005D4B18" w:rsidRPr="005D4B18">
        <w:t>SATs at Profile</w:t>
      </w:r>
      <w:r>
        <w:t xml:space="preserve"> (Make-up)</w:t>
      </w:r>
    </w:p>
    <w:p w:rsidR="005D4B18" w:rsidRPr="005D4B18" w:rsidRDefault="00233537" w:rsidP="005D4B18">
      <w:pPr>
        <w:pStyle w:val="ListParagraph"/>
        <w:numPr>
          <w:ilvl w:val="0"/>
          <w:numId w:val="1"/>
        </w:numPr>
      </w:pPr>
      <w:r>
        <w:t>4/14</w:t>
      </w:r>
      <w:r w:rsidR="005D4B18" w:rsidRPr="005D4B18">
        <w:tab/>
      </w:r>
      <w:r w:rsidR="005D4B18" w:rsidRPr="005D4B18">
        <w:tab/>
      </w:r>
      <w:r w:rsidR="005D4B18" w:rsidRPr="005D4B18">
        <w:tab/>
      </w:r>
      <w:r w:rsidR="008D4906">
        <w:tab/>
      </w:r>
      <w:r>
        <w:t xml:space="preserve">ACTs at Profile </w:t>
      </w:r>
    </w:p>
    <w:p w:rsidR="005D4B18" w:rsidRPr="005D4B18" w:rsidRDefault="00233537" w:rsidP="005D4B18">
      <w:pPr>
        <w:pStyle w:val="ListParagraph"/>
        <w:numPr>
          <w:ilvl w:val="0"/>
          <w:numId w:val="1"/>
        </w:numPr>
      </w:pPr>
      <w:r>
        <w:t>4/23-4/27</w:t>
      </w:r>
      <w:r w:rsidR="005D4B18" w:rsidRPr="005D4B18">
        <w:tab/>
      </w:r>
      <w:r w:rsidR="005D4B18" w:rsidRPr="005D4B18">
        <w:tab/>
      </w:r>
      <w:r w:rsidR="008D4906">
        <w:tab/>
      </w:r>
      <w:r>
        <w:t>April Break</w:t>
      </w:r>
    </w:p>
    <w:p w:rsidR="005D4B18" w:rsidRDefault="00233537" w:rsidP="005D4B18">
      <w:pPr>
        <w:pStyle w:val="ListParagraph"/>
        <w:numPr>
          <w:ilvl w:val="0"/>
          <w:numId w:val="1"/>
        </w:numPr>
      </w:pPr>
      <w:r>
        <w:t>5/3-5/17</w:t>
      </w:r>
      <w:r w:rsidR="005D4B18" w:rsidRPr="005D4B18">
        <w:tab/>
      </w:r>
      <w:r w:rsidR="005D4B18" w:rsidRPr="005D4B18">
        <w:tab/>
      </w:r>
      <w:r w:rsidR="008D4906">
        <w:tab/>
      </w:r>
      <w:r>
        <w:t>State Testing</w:t>
      </w:r>
    </w:p>
    <w:p w:rsidR="00233537" w:rsidRDefault="00233537" w:rsidP="005D4B18">
      <w:pPr>
        <w:pStyle w:val="ListParagraph"/>
        <w:numPr>
          <w:ilvl w:val="0"/>
          <w:numId w:val="1"/>
        </w:numPr>
      </w:pPr>
      <w:r>
        <w:t>5/7-5/18</w:t>
      </w:r>
      <w:r>
        <w:tab/>
      </w:r>
      <w:r>
        <w:tab/>
      </w:r>
      <w:r w:rsidR="008D4906">
        <w:tab/>
      </w:r>
      <w:r>
        <w:t>AP Exams</w:t>
      </w:r>
    </w:p>
    <w:p w:rsidR="00233537" w:rsidRPr="005D4B18" w:rsidRDefault="00233537" w:rsidP="005D4B18">
      <w:pPr>
        <w:pStyle w:val="ListParagraph"/>
        <w:numPr>
          <w:ilvl w:val="0"/>
          <w:numId w:val="1"/>
        </w:numPr>
      </w:pPr>
      <w:r>
        <w:t>5/17</w:t>
      </w:r>
      <w:r>
        <w:tab/>
      </w:r>
      <w:r>
        <w:tab/>
      </w:r>
      <w:r>
        <w:tab/>
      </w:r>
      <w:r w:rsidR="008D4906">
        <w:tab/>
      </w:r>
      <w:r>
        <w:t>Spring Arts Festival</w:t>
      </w:r>
    </w:p>
    <w:p w:rsidR="005D4B18" w:rsidRDefault="005D4B18" w:rsidP="005D4B18"/>
    <w:sectPr w:rsidR="005D4B18" w:rsidSect="004C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0E2"/>
    <w:multiLevelType w:val="hybridMultilevel"/>
    <w:tmpl w:val="20D288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D3006"/>
    <w:multiLevelType w:val="hybridMultilevel"/>
    <w:tmpl w:val="2546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4B18"/>
    <w:rsid w:val="00131838"/>
    <w:rsid w:val="00190881"/>
    <w:rsid w:val="00233537"/>
    <w:rsid w:val="0040614B"/>
    <w:rsid w:val="004C30EE"/>
    <w:rsid w:val="0058153B"/>
    <w:rsid w:val="005D4B18"/>
    <w:rsid w:val="00717059"/>
    <w:rsid w:val="0072204F"/>
    <w:rsid w:val="00800876"/>
    <w:rsid w:val="008D4906"/>
    <w:rsid w:val="00994E87"/>
    <w:rsid w:val="009C36CF"/>
    <w:rsid w:val="00A03F38"/>
    <w:rsid w:val="00A205B9"/>
    <w:rsid w:val="00A220CB"/>
    <w:rsid w:val="00AD6167"/>
    <w:rsid w:val="00B30D09"/>
    <w:rsid w:val="00D13131"/>
    <w:rsid w:val="00E11EE4"/>
    <w:rsid w:val="00E63C58"/>
    <w:rsid w:val="00F31D25"/>
    <w:rsid w:val="00FE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1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15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0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42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36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1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8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41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99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6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91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86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332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1849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09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419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677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301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6593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426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883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235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108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9451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7668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030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4787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9553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1345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00407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63334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4093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3043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97781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05313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11072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019293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24783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90479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87816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bjellison</dc:creator>
  <cp:lastModifiedBy>Jude Lepine</cp:lastModifiedBy>
  <cp:revision>2</cp:revision>
  <dcterms:created xsi:type="dcterms:W3CDTF">2018-05-22T14:48:00Z</dcterms:created>
  <dcterms:modified xsi:type="dcterms:W3CDTF">2018-05-22T14:48:00Z</dcterms:modified>
</cp:coreProperties>
</file>